
<file path=[Content_Types].xml><?xml version="1.0" encoding="utf-8"?>
<Types xmlns="http://schemas.openxmlformats.org/package/2006/content-types">
  <Default Extension="xml" ContentType="application/xml"/>
  <Default Extension="jpeg" ContentType="image/jpeg"/>
  <Default Extension="bin" ContentType="application/vnd.openxmlformats-officedocument.wordprocessingml.printerSettings"/>
  <Default Extension="rels" ContentType="application/vnd.openxmlformats-package.relationships+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4CBF6E8" w14:textId="7CC4F660" w:rsidR="001B0010" w:rsidRPr="001B0010" w:rsidRDefault="00E945E5" w:rsidP="007E656B">
      <w:pPr>
        <w:pStyle w:val="Title"/>
        <w:jc w:val="center"/>
      </w:pPr>
      <w:r>
        <w:t>Glen Fisher</w:t>
      </w:r>
    </w:p>
    <w:p w14:paraId="05C2A090" w14:textId="0584D488" w:rsidR="00E37F42" w:rsidRDefault="001675FD" w:rsidP="0019460C">
      <w:pPr>
        <w:pStyle w:val="Heading1"/>
        <w:jc w:val="center"/>
      </w:pPr>
      <w:r>
        <w:t>Societa</w:t>
      </w:r>
      <w:r w:rsidR="00E37F42">
        <w:t>l Learning and Change</w:t>
      </w:r>
    </w:p>
    <w:p w14:paraId="2B2CACB3" w14:textId="77777777" w:rsidR="007E656B" w:rsidRPr="007E656B" w:rsidRDefault="007E656B" w:rsidP="007E656B"/>
    <w:p w14:paraId="16965954" w14:textId="4EA57DFA" w:rsidR="00E945E5" w:rsidRDefault="00E37F42" w:rsidP="007E656B">
      <w:pPr>
        <w:pStyle w:val="Heading2"/>
        <w:jc w:val="center"/>
      </w:pPr>
      <w:r>
        <w:t xml:space="preserve">Education &amp; Training </w:t>
      </w:r>
      <w:r>
        <w:sym w:font="Symbol" w:char="F0B7"/>
      </w:r>
      <w:r>
        <w:t xml:space="preserve"> Non-profits </w:t>
      </w:r>
      <w:r>
        <w:sym w:font="Symbol" w:char="F0B7"/>
      </w:r>
      <w:r>
        <w:t xml:space="preserve"> Business </w:t>
      </w:r>
      <w:r>
        <w:sym w:font="Symbol" w:char="F0B7"/>
      </w:r>
      <w:r>
        <w:t xml:space="preserve"> Government</w:t>
      </w:r>
    </w:p>
    <w:p w14:paraId="20EDBB04" w14:textId="77777777" w:rsidR="0019460C" w:rsidRDefault="0019460C" w:rsidP="00E37F42"/>
    <w:p w14:paraId="5B2C5793" w14:textId="77777777" w:rsidR="00E945E5" w:rsidRDefault="00E945E5" w:rsidP="00E37F42">
      <w:pPr>
        <w:pBdr>
          <w:top w:val="single" w:sz="4" w:space="1" w:color="auto"/>
        </w:pBdr>
        <w:jc w:val="center"/>
      </w:pPr>
      <w:r>
        <w:t xml:space="preserve">84 Marchmount Road </w:t>
      </w:r>
      <w:r>
        <w:sym w:font="Symbol" w:char="F0B7"/>
      </w:r>
      <w:r>
        <w:t xml:space="preserve"> Toronto, ON </w:t>
      </w:r>
      <w:r>
        <w:sym w:font="Symbol" w:char="F0B7"/>
      </w:r>
      <w:r>
        <w:t xml:space="preserve"> M6G 2B1 </w:t>
      </w:r>
      <w:r>
        <w:sym w:font="Symbol" w:char="F0B7"/>
      </w:r>
      <w:r w:rsidR="0019460C">
        <w:t xml:space="preserve"> +1.416.434-7228</w:t>
      </w:r>
    </w:p>
    <w:p w14:paraId="652DB60B" w14:textId="2FED830D" w:rsidR="004A1056" w:rsidRDefault="00CE76BB" w:rsidP="004A1056">
      <w:pPr>
        <w:pBdr>
          <w:top w:val="single" w:sz="4" w:space="1" w:color="auto"/>
        </w:pBdr>
        <w:jc w:val="center"/>
      </w:pPr>
      <w:hyperlink r:id="rId7" w:history="1">
        <w:r w:rsidR="004A1056" w:rsidRPr="00D66CE2">
          <w:rPr>
            <w:rStyle w:val="Hyperlink"/>
          </w:rPr>
          <w:t>glen@glenfisher.org</w:t>
        </w:r>
      </w:hyperlink>
    </w:p>
    <w:p w14:paraId="4F289B69" w14:textId="7F2E8705" w:rsidR="00E945E5" w:rsidRDefault="00B83AFA" w:rsidP="004A1056">
      <w:pPr>
        <w:pBdr>
          <w:bottom w:val="single" w:sz="4" w:space="1" w:color="auto"/>
        </w:pBdr>
        <w:jc w:val="center"/>
      </w:pPr>
      <w:r>
        <w:t>Web</w:t>
      </w:r>
      <w:r w:rsidR="0019460C">
        <w:t xml:space="preserve"> </w:t>
      </w:r>
      <w:hyperlink r:id="rId8" w:history="1">
        <w:r w:rsidR="004A1056" w:rsidRPr="004A1056">
          <w:rPr>
            <w:rStyle w:val="Hyperlink"/>
          </w:rPr>
          <w:t>http://www.glenfisher.org/</w:t>
        </w:r>
      </w:hyperlink>
      <w:r w:rsidR="004A1056">
        <w:t xml:space="preserve"> </w:t>
      </w:r>
      <w:r>
        <w:sym w:font="Symbol" w:char="F0B7"/>
      </w:r>
      <w:r>
        <w:t xml:space="preserve"> </w:t>
      </w:r>
      <w:r w:rsidR="00E945E5">
        <w:t xml:space="preserve">LinkedIn </w:t>
      </w:r>
      <w:hyperlink r:id="rId9" w:history="1">
        <w:r w:rsidRPr="00771D86">
          <w:rPr>
            <w:rStyle w:val="Hyperlink"/>
            <w:rFonts w:ascii="Helvetica" w:hAnsi="Helvetica" w:cs="Helvetica"/>
            <w:lang w:val="en-US"/>
          </w:rPr>
          <w:t>https://ca.linkedin.com/in/glencfisher</w:t>
        </w:r>
      </w:hyperlink>
      <w:r>
        <w:rPr>
          <w:rFonts w:ascii="Helvetica" w:hAnsi="Helvetica" w:cs="Helvetica"/>
          <w:color w:val="262626"/>
          <w:lang w:val="en-US"/>
        </w:rPr>
        <w:t xml:space="preserve"> </w:t>
      </w:r>
      <w:r>
        <w:rPr>
          <w:rFonts w:ascii="Helvetica" w:hAnsi="Helvetica" w:cs="Helvetica"/>
          <w:color w:val="262626"/>
          <w:lang w:val="en-US"/>
        </w:rPr>
        <w:sym w:font="Symbol" w:char="F0B7"/>
      </w:r>
      <w:r>
        <w:rPr>
          <w:rFonts w:ascii="Helvetica" w:hAnsi="Helvetica" w:cs="Helvetica"/>
          <w:color w:val="262626"/>
          <w:lang w:val="en-US"/>
        </w:rPr>
        <w:t xml:space="preserve"> </w:t>
      </w:r>
      <w:r w:rsidR="00E945E5" w:rsidRPr="0019460C">
        <w:t xml:space="preserve">Twitter </w:t>
      </w:r>
      <w:r w:rsidR="0019460C">
        <w:t>@GlenFisher8</w:t>
      </w:r>
    </w:p>
    <w:p w14:paraId="63DEF265" w14:textId="77777777" w:rsidR="00E37F42" w:rsidRDefault="00E37F42" w:rsidP="00E945E5"/>
    <w:p w14:paraId="7B05F211" w14:textId="22D22BEA" w:rsidR="00E37F42" w:rsidRDefault="001B0010" w:rsidP="001B0010">
      <w:pPr>
        <w:pStyle w:val="Heading1"/>
      </w:pPr>
      <w:r>
        <w:t>Featured Accomplishments</w:t>
      </w:r>
    </w:p>
    <w:p w14:paraId="008FC97B" w14:textId="77777777" w:rsidR="001B0010" w:rsidRPr="001B0010" w:rsidRDefault="001B0010" w:rsidP="001B0010"/>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59"/>
        <w:gridCol w:w="7701"/>
      </w:tblGrid>
      <w:tr w:rsidR="001B0010" w14:paraId="77A3376F" w14:textId="77777777" w:rsidTr="00425DE4">
        <w:tc>
          <w:tcPr>
            <w:tcW w:w="0" w:type="auto"/>
            <w:shd w:val="clear" w:color="auto" w:fill="auto"/>
          </w:tcPr>
          <w:p w14:paraId="67B5CFB3" w14:textId="74450844" w:rsidR="001B0010" w:rsidRPr="0054527D" w:rsidRDefault="001B0010" w:rsidP="00E945E5">
            <w:pPr>
              <w:rPr>
                <w:color w:val="4472C4" w:themeColor="accent5"/>
              </w:rPr>
            </w:pPr>
            <w:r w:rsidRPr="0054527D">
              <w:rPr>
                <w:color w:val="4472C4" w:themeColor="accent5"/>
              </w:rPr>
              <w:t>Strategy and Planning</w:t>
            </w:r>
          </w:p>
        </w:tc>
        <w:tc>
          <w:tcPr>
            <w:tcW w:w="0" w:type="auto"/>
            <w:shd w:val="clear" w:color="auto" w:fill="auto"/>
          </w:tcPr>
          <w:p w14:paraId="4D1D7DB0" w14:textId="0B620779" w:rsidR="004C75EA" w:rsidRDefault="0054527D" w:rsidP="004C75EA">
            <w:pPr>
              <w:pStyle w:val="ListParagraph"/>
              <w:numPr>
                <w:ilvl w:val="0"/>
                <w:numId w:val="2"/>
              </w:numPr>
            </w:pPr>
            <w:r>
              <w:t>Develop</w:t>
            </w:r>
            <w:r w:rsidR="004C75EA">
              <w:t>ment of Academic and Strategic Enrolment Management Plans for colleges and universities</w:t>
            </w:r>
            <w:r w:rsidR="001F730E">
              <w:t xml:space="preserve"> in Ontario, Quebec and Manitoba</w:t>
            </w:r>
          </w:p>
          <w:p w14:paraId="53E56F92" w14:textId="77777777" w:rsidR="004C75EA" w:rsidRDefault="004C75EA" w:rsidP="004C75EA">
            <w:pPr>
              <w:pStyle w:val="ListParagraph"/>
              <w:numPr>
                <w:ilvl w:val="0"/>
                <w:numId w:val="2"/>
              </w:numPr>
            </w:pPr>
            <w:r>
              <w:t>Developed, with Prof. Mike Campbell of the UK, a comprehensive proposal on national skills planning for the South African Department of Higher Education and Training</w:t>
            </w:r>
          </w:p>
          <w:p w14:paraId="6E131853" w14:textId="166A699A" w:rsidR="001F730E" w:rsidRDefault="001F730E" w:rsidP="004C75EA">
            <w:pPr>
              <w:pStyle w:val="ListParagraph"/>
              <w:numPr>
                <w:ilvl w:val="0"/>
                <w:numId w:val="2"/>
              </w:numPr>
            </w:pPr>
            <w:r>
              <w:t>Worked with national and provincial Departments of Education in South Africa, on system change and planning proposals for the Further Education and Training Colleges sector, leading to the merger of over 200 campuses to form 50 new, multi-campus institutions</w:t>
            </w:r>
          </w:p>
          <w:p w14:paraId="44EDF37F" w14:textId="1BB3A72C" w:rsidR="004C75EA" w:rsidRDefault="004C75EA" w:rsidP="004C75EA">
            <w:pPr>
              <w:pStyle w:val="ListParagraph"/>
              <w:numPr>
                <w:ilvl w:val="0"/>
                <w:numId w:val="2"/>
              </w:numPr>
            </w:pPr>
            <w:r>
              <w:t>Played a key role in drafting South Africa’s Green and White Papers on Further Education and Training</w:t>
            </w:r>
          </w:p>
        </w:tc>
      </w:tr>
      <w:tr w:rsidR="001B0010" w14:paraId="1EF9AF7D" w14:textId="77777777" w:rsidTr="00425DE4">
        <w:tc>
          <w:tcPr>
            <w:tcW w:w="0" w:type="auto"/>
            <w:shd w:val="clear" w:color="auto" w:fill="auto"/>
          </w:tcPr>
          <w:p w14:paraId="4B929788" w14:textId="23F60809" w:rsidR="001B0010" w:rsidRPr="0054527D" w:rsidRDefault="001B0010" w:rsidP="00E945E5">
            <w:pPr>
              <w:rPr>
                <w:color w:val="4472C4" w:themeColor="accent5"/>
              </w:rPr>
            </w:pPr>
            <w:r w:rsidRPr="0054527D">
              <w:rPr>
                <w:color w:val="4472C4" w:themeColor="accent5"/>
              </w:rPr>
              <w:t>Research and Analysis</w:t>
            </w:r>
          </w:p>
        </w:tc>
        <w:tc>
          <w:tcPr>
            <w:tcW w:w="0" w:type="auto"/>
            <w:shd w:val="clear" w:color="auto" w:fill="auto"/>
          </w:tcPr>
          <w:p w14:paraId="4AC56E38" w14:textId="0DB57B15" w:rsidR="001F730E" w:rsidRDefault="001F730E" w:rsidP="004C75EA">
            <w:pPr>
              <w:pStyle w:val="ListParagraph"/>
              <w:numPr>
                <w:ilvl w:val="0"/>
                <w:numId w:val="2"/>
              </w:numPr>
            </w:pPr>
            <w:r>
              <w:t>Contributed to quantitative and qualitative program analysis and review at universities in Quebec and Ontario</w:t>
            </w:r>
          </w:p>
          <w:p w14:paraId="511052DC" w14:textId="44192C7B" w:rsidR="004C75EA" w:rsidRDefault="004C75EA" w:rsidP="004C75EA">
            <w:pPr>
              <w:pStyle w:val="ListParagraph"/>
              <w:numPr>
                <w:ilvl w:val="0"/>
                <w:numId w:val="2"/>
              </w:numPr>
            </w:pPr>
            <w:r>
              <w:t xml:space="preserve">Authored a report on </w:t>
            </w:r>
            <w:r w:rsidRPr="004C75EA">
              <w:rPr>
                <w:i/>
              </w:rPr>
              <w:t>Improving Throughput Rates in the Engineering Bachelors Degree</w:t>
            </w:r>
            <w:r>
              <w:t>, for the Engineering Council of South Africa (ECSA). Seven ‘levers of change’ adopted by ECSA, government and stakeholders as basis for program of action.</w:t>
            </w:r>
          </w:p>
          <w:p w14:paraId="51CC2023" w14:textId="73E0A03A" w:rsidR="001B0010" w:rsidRDefault="004C75EA" w:rsidP="004C75EA">
            <w:pPr>
              <w:pStyle w:val="ListParagraph"/>
              <w:numPr>
                <w:ilvl w:val="0"/>
                <w:numId w:val="3"/>
              </w:numPr>
            </w:pPr>
            <w:r>
              <w:t>Evaluated a CIDA-funded Canada-South Africa institutional capacity-building project, for the Association of Canadian Community Colleges (ACCC – now Colleges and Institutes Canada)</w:t>
            </w:r>
          </w:p>
        </w:tc>
      </w:tr>
      <w:tr w:rsidR="001B0010" w14:paraId="3F34DDD7" w14:textId="77777777" w:rsidTr="00425DE4">
        <w:tc>
          <w:tcPr>
            <w:tcW w:w="0" w:type="auto"/>
            <w:shd w:val="clear" w:color="auto" w:fill="auto"/>
          </w:tcPr>
          <w:p w14:paraId="6BCE20E7" w14:textId="1892FF2D" w:rsidR="001B0010" w:rsidRPr="0054527D" w:rsidRDefault="001B0010" w:rsidP="00E945E5">
            <w:pPr>
              <w:rPr>
                <w:color w:val="4472C4" w:themeColor="accent5"/>
              </w:rPr>
            </w:pPr>
            <w:r w:rsidRPr="0054527D">
              <w:rPr>
                <w:color w:val="4472C4" w:themeColor="accent5"/>
              </w:rPr>
              <w:t>Project Management</w:t>
            </w:r>
          </w:p>
        </w:tc>
        <w:tc>
          <w:tcPr>
            <w:tcW w:w="0" w:type="auto"/>
            <w:shd w:val="clear" w:color="auto" w:fill="auto"/>
          </w:tcPr>
          <w:p w14:paraId="317FDC9C" w14:textId="77777777" w:rsidR="001B0010" w:rsidRDefault="0030682C" w:rsidP="0030682C">
            <w:pPr>
              <w:pStyle w:val="ListParagraph"/>
              <w:numPr>
                <w:ilvl w:val="0"/>
                <w:numId w:val="3"/>
              </w:numPr>
            </w:pPr>
            <w:r>
              <w:t>Established and led the Colleges Collaboration Fund, a 5-year, R100 million ($10m) business-funded initiative to support the development of the technical/further education and training colleges sector in South Africa</w:t>
            </w:r>
          </w:p>
          <w:p w14:paraId="5DD13D98" w14:textId="7982A530" w:rsidR="001F730E" w:rsidRDefault="001F730E" w:rsidP="0030682C">
            <w:pPr>
              <w:pStyle w:val="ListParagraph"/>
              <w:numPr>
                <w:ilvl w:val="0"/>
                <w:numId w:val="3"/>
              </w:numPr>
            </w:pPr>
            <w:r>
              <w:lastRenderedPageBreak/>
              <w:t>Managed the Education Quality Improvement Partnership (EQUIP), a business funded partnership initiative aimed at school quality improvement</w:t>
            </w:r>
          </w:p>
        </w:tc>
      </w:tr>
      <w:tr w:rsidR="001B0010" w14:paraId="75209B6C" w14:textId="77777777" w:rsidTr="00425DE4">
        <w:tc>
          <w:tcPr>
            <w:tcW w:w="0" w:type="auto"/>
            <w:shd w:val="clear" w:color="auto" w:fill="auto"/>
          </w:tcPr>
          <w:p w14:paraId="6A2F50FA" w14:textId="5A541473" w:rsidR="001B0010" w:rsidRPr="0054527D" w:rsidRDefault="001B0010" w:rsidP="00E945E5">
            <w:pPr>
              <w:rPr>
                <w:color w:val="4472C4" w:themeColor="accent5"/>
              </w:rPr>
            </w:pPr>
            <w:r w:rsidRPr="0054527D">
              <w:rPr>
                <w:color w:val="4472C4" w:themeColor="accent5"/>
              </w:rPr>
              <w:lastRenderedPageBreak/>
              <w:t>Partnerships</w:t>
            </w:r>
          </w:p>
        </w:tc>
        <w:tc>
          <w:tcPr>
            <w:tcW w:w="0" w:type="auto"/>
            <w:shd w:val="clear" w:color="auto" w:fill="auto"/>
          </w:tcPr>
          <w:p w14:paraId="2A8AE147" w14:textId="2CF1358A" w:rsidR="0030682C" w:rsidRPr="0030682C" w:rsidRDefault="0030682C" w:rsidP="0030682C">
            <w:pPr>
              <w:pStyle w:val="ListParagraph"/>
              <w:numPr>
                <w:ilvl w:val="0"/>
                <w:numId w:val="3"/>
              </w:numPr>
            </w:pPr>
            <w:r>
              <w:t>Established the College-Industry Partnership Initiative</w:t>
            </w:r>
            <w:r w:rsidRPr="0030682C">
              <w:t xml:space="preserve"> creating linkages between selected FET colleges and key employers in the mining, steel and construction industries, with the aim of making college provision more responsive to industry demand, and college graduates more employable</w:t>
            </w:r>
          </w:p>
          <w:p w14:paraId="344278CA" w14:textId="0F36BF7D" w:rsidR="001B0010" w:rsidRDefault="0030682C" w:rsidP="0030682C">
            <w:pPr>
              <w:pStyle w:val="ListParagraph"/>
              <w:numPr>
                <w:ilvl w:val="0"/>
                <w:numId w:val="3"/>
              </w:numPr>
            </w:pPr>
            <w:r>
              <w:t>Established the Tirisano Fellowship Program, in partnership with the British Council and UK Association of Colleges, to send South African College middle-managers on professional internships in the United Kingdom</w:t>
            </w:r>
          </w:p>
        </w:tc>
      </w:tr>
      <w:tr w:rsidR="001B0010" w14:paraId="0CE8E1D1" w14:textId="77777777" w:rsidTr="00425DE4">
        <w:tc>
          <w:tcPr>
            <w:tcW w:w="0" w:type="auto"/>
            <w:shd w:val="clear" w:color="auto" w:fill="auto"/>
          </w:tcPr>
          <w:p w14:paraId="4781EAB5" w14:textId="5D2BC014" w:rsidR="001B0010" w:rsidRPr="0054527D" w:rsidRDefault="001B0010" w:rsidP="00E945E5">
            <w:pPr>
              <w:rPr>
                <w:color w:val="4472C4" w:themeColor="accent5"/>
              </w:rPr>
            </w:pPr>
            <w:r w:rsidRPr="0054527D">
              <w:rPr>
                <w:color w:val="4472C4" w:themeColor="accent5"/>
              </w:rPr>
              <w:t>Stakeholder Engagement</w:t>
            </w:r>
          </w:p>
        </w:tc>
        <w:tc>
          <w:tcPr>
            <w:tcW w:w="0" w:type="auto"/>
            <w:shd w:val="clear" w:color="auto" w:fill="auto"/>
          </w:tcPr>
          <w:p w14:paraId="425CCC91" w14:textId="64324CDA" w:rsidR="0030682C" w:rsidRDefault="0030682C" w:rsidP="0030682C">
            <w:pPr>
              <w:pStyle w:val="ListParagraph"/>
              <w:numPr>
                <w:ilvl w:val="0"/>
                <w:numId w:val="3"/>
              </w:numPr>
            </w:pPr>
            <w:r>
              <w:t>Managed an 18-month European Union-funded National Skills Planning Dialogue between South African stakeholders and international skills planning experts in the EU and Australia</w:t>
            </w:r>
          </w:p>
          <w:p w14:paraId="24081FA5" w14:textId="2591D3E1" w:rsidR="001F730E" w:rsidRDefault="001F730E" w:rsidP="0030682C">
            <w:pPr>
              <w:pStyle w:val="ListParagraph"/>
              <w:numPr>
                <w:ilvl w:val="0"/>
                <w:numId w:val="3"/>
              </w:numPr>
            </w:pPr>
            <w:r>
              <w:t>Managed a broad-based stakeholder engagement process to inform the development of a College Academic Plan</w:t>
            </w:r>
          </w:p>
          <w:p w14:paraId="063F7E38" w14:textId="4EBD7676" w:rsidR="001B0010" w:rsidRDefault="0030682C" w:rsidP="001F730E">
            <w:pPr>
              <w:pStyle w:val="ListParagraph"/>
              <w:numPr>
                <w:ilvl w:val="0"/>
                <w:numId w:val="3"/>
              </w:numPr>
            </w:pPr>
            <w:r>
              <w:t>Designed</w:t>
            </w:r>
            <w:r w:rsidR="004C75EA" w:rsidRPr="0030682C">
              <w:t xml:space="preserve"> and managed </w:t>
            </w:r>
            <w:r>
              <w:t xml:space="preserve">a </w:t>
            </w:r>
            <w:r w:rsidR="007E656B">
              <w:t xml:space="preserve">high-level </w:t>
            </w:r>
            <w:r>
              <w:t xml:space="preserve">national stakeholder initiative on key skills, </w:t>
            </w:r>
            <w:r w:rsidR="004C75EA" w:rsidRPr="0030682C">
              <w:t xml:space="preserve">the </w:t>
            </w:r>
            <w:r w:rsidR="004C75EA" w:rsidRPr="0030682C">
              <w:rPr>
                <w:i/>
              </w:rPr>
              <w:t>Joint Initiative for Priority Skills Acquisition</w:t>
            </w:r>
            <w:r w:rsidR="007E656B">
              <w:t>. Led by the South African Deputy President, JIPSA</w:t>
            </w:r>
            <w:r>
              <w:t xml:space="preserve"> l</w:t>
            </w:r>
            <w:r w:rsidR="007E656B">
              <w:t>aid</w:t>
            </w:r>
            <w:r>
              <w:t xml:space="preserve"> the foundations for the establishment </w:t>
            </w:r>
            <w:r w:rsidR="004C75EA" w:rsidRPr="0030682C">
              <w:t>of the current</w:t>
            </w:r>
            <w:r w:rsidR="007E656B">
              <w:t xml:space="preserve"> South African</w:t>
            </w:r>
            <w:r w:rsidR="004C75EA" w:rsidRPr="0030682C">
              <w:t xml:space="preserve"> Human Resources Development Council</w:t>
            </w:r>
          </w:p>
          <w:p w14:paraId="5E15FF1D" w14:textId="1F0C425E" w:rsidR="00696972" w:rsidRDefault="001F730E" w:rsidP="00696972">
            <w:pPr>
              <w:pStyle w:val="ListParagraph"/>
              <w:numPr>
                <w:ilvl w:val="0"/>
                <w:numId w:val="3"/>
              </w:numPr>
            </w:pPr>
            <w:r>
              <w:t>Chair of Council, Vaal University of Technology</w:t>
            </w:r>
          </w:p>
        </w:tc>
      </w:tr>
      <w:tr w:rsidR="00696972" w14:paraId="1C8679FF" w14:textId="77777777" w:rsidTr="00425DE4">
        <w:tc>
          <w:tcPr>
            <w:tcW w:w="0" w:type="auto"/>
            <w:shd w:val="clear" w:color="auto" w:fill="auto"/>
          </w:tcPr>
          <w:p w14:paraId="131063AC" w14:textId="6E02FDD5" w:rsidR="00696972" w:rsidRPr="0054527D" w:rsidRDefault="00696972" w:rsidP="00E945E5">
            <w:pPr>
              <w:rPr>
                <w:color w:val="4472C4" w:themeColor="accent5"/>
              </w:rPr>
            </w:pPr>
            <w:r>
              <w:rPr>
                <w:color w:val="4472C4" w:themeColor="accent5"/>
              </w:rPr>
              <w:t>Sustainable Development</w:t>
            </w:r>
          </w:p>
        </w:tc>
        <w:tc>
          <w:tcPr>
            <w:tcW w:w="0" w:type="auto"/>
            <w:shd w:val="clear" w:color="auto" w:fill="auto"/>
          </w:tcPr>
          <w:p w14:paraId="76CC73E1" w14:textId="3B121785" w:rsidR="00696972" w:rsidRDefault="00696972" w:rsidP="00696972">
            <w:pPr>
              <w:pStyle w:val="ListParagraph"/>
              <w:numPr>
                <w:ilvl w:val="0"/>
                <w:numId w:val="3"/>
              </w:numPr>
            </w:pPr>
            <w:r>
              <w:t>M</w:t>
            </w:r>
            <w:r w:rsidRPr="00696972">
              <w:t xml:space="preserve">anaged the United Nations Global Compact in South Africa, and served as </w:t>
            </w:r>
            <w:r>
              <w:t xml:space="preserve">NBI </w:t>
            </w:r>
            <w:r w:rsidRPr="00696972">
              <w:t>liaison to the World Business Council on Sustainable Development. Completed the Business and the Environment Program at Cambridge University.</w:t>
            </w:r>
          </w:p>
        </w:tc>
      </w:tr>
    </w:tbl>
    <w:p w14:paraId="467CA8D1" w14:textId="236C4EE8" w:rsidR="0019460C" w:rsidRDefault="0019460C" w:rsidP="00E945E5"/>
    <w:p w14:paraId="37653B7C" w14:textId="2D663354" w:rsidR="0019460C" w:rsidRDefault="001B0010" w:rsidP="001B0010">
      <w:pPr>
        <w:pStyle w:val="Heading1"/>
      </w:pPr>
      <w:r>
        <w:t>Career Milestones</w:t>
      </w:r>
    </w:p>
    <w:p w14:paraId="73EB8550" w14:textId="77777777" w:rsidR="001B0010" w:rsidRDefault="001B0010" w:rsidP="00E945E5"/>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35"/>
        <w:gridCol w:w="966"/>
      </w:tblGrid>
      <w:tr w:rsidR="001B0010" w14:paraId="639A4B80" w14:textId="77777777" w:rsidTr="005E7806">
        <w:tc>
          <w:tcPr>
            <w:tcW w:w="0" w:type="auto"/>
          </w:tcPr>
          <w:p w14:paraId="42C76188" w14:textId="40A6615F" w:rsidR="001B0010" w:rsidRPr="0054527D" w:rsidRDefault="001B0010" w:rsidP="00E945E5">
            <w:pPr>
              <w:rPr>
                <w:color w:val="4472C4" w:themeColor="accent5"/>
              </w:rPr>
            </w:pPr>
            <w:r w:rsidRPr="0054527D">
              <w:rPr>
                <w:color w:val="4472C4" w:themeColor="accent5"/>
              </w:rPr>
              <w:t>Consultant, Higher Education Strategy Associates</w:t>
            </w:r>
          </w:p>
        </w:tc>
        <w:tc>
          <w:tcPr>
            <w:tcW w:w="0" w:type="auto"/>
          </w:tcPr>
          <w:p w14:paraId="75F56E6D" w14:textId="49F242B7" w:rsidR="001B0010" w:rsidRDefault="001B0010" w:rsidP="001B0010">
            <w:pPr>
              <w:jc w:val="right"/>
            </w:pPr>
            <w:r>
              <w:t>2 years</w:t>
            </w:r>
          </w:p>
        </w:tc>
      </w:tr>
      <w:tr w:rsidR="001B0010" w14:paraId="4A7507AF" w14:textId="77777777" w:rsidTr="005E7806">
        <w:tc>
          <w:tcPr>
            <w:tcW w:w="0" w:type="auto"/>
          </w:tcPr>
          <w:p w14:paraId="314F49BD" w14:textId="6DF65213" w:rsidR="001B0010" w:rsidRPr="0054527D" w:rsidRDefault="001B0010" w:rsidP="00E945E5">
            <w:pPr>
              <w:rPr>
                <w:color w:val="4472C4" w:themeColor="accent5"/>
              </w:rPr>
            </w:pPr>
            <w:r w:rsidRPr="0054527D">
              <w:rPr>
                <w:color w:val="4472C4" w:themeColor="accent5"/>
              </w:rPr>
              <w:t>Consultant, Glen Fisher Consulting</w:t>
            </w:r>
          </w:p>
        </w:tc>
        <w:tc>
          <w:tcPr>
            <w:tcW w:w="0" w:type="auto"/>
          </w:tcPr>
          <w:p w14:paraId="49CCA223" w14:textId="1DB79CD0" w:rsidR="001B0010" w:rsidRDefault="001B0010" w:rsidP="001B0010">
            <w:pPr>
              <w:jc w:val="right"/>
            </w:pPr>
            <w:r>
              <w:t>5 years</w:t>
            </w:r>
          </w:p>
        </w:tc>
      </w:tr>
      <w:tr w:rsidR="001B0010" w14:paraId="5D0F418D" w14:textId="77777777" w:rsidTr="005E7806">
        <w:tc>
          <w:tcPr>
            <w:tcW w:w="0" w:type="auto"/>
          </w:tcPr>
          <w:p w14:paraId="06B49ECB" w14:textId="28079F6C" w:rsidR="001B0010" w:rsidRPr="0054527D" w:rsidRDefault="001B0010" w:rsidP="00E945E5">
            <w:pPr>
              <w:rPr>
                <w:color w:val="4472C4" w:themeColor="accent5"/>
              </w:rPr>
            </w:pPr>
            <w:r w:rsidRPr="0054527D">
              <w:rPr>
                <w:color w:val="4472C4" w:themeColor="accent5"/>
              </w:rPr>
              <w:t>Director, National Business Initiative</w:t>
            </w:r>
          </w:p>
        </w:tc>
        <w:tc>
          <w:tcPr>
            <w:tcW w:w="0" w:type="auto"/>
          </w:tcPr>
          <w:p w14:paraId="5A3C7988" w14:textId="477BAD21" w:rsidR="001B0010" w:rsidRDefault="001B0010" w:rsidP="001B0010">
            <w:pPr>
              <w:jc w:val="right"/>
            </w:pPr>
            <w:r>
              <w:t>13 years</w:t>
            </w:r>
          </w:p>
        </w:tc>
      </w:tr>
      <w:tr w:rsidR="001B0010" w14:paraId="36F3C3AC" w14:textId="77777777" w:rsidTr="005E7806">
        <w:tc>
          <w:tcPr>
            <w:tcW w:w="0" w:type="auto"/>
          </w:tcPr>
          <w:p w14:paraId="2D52B4B0" w14:textId="52C3DD0A" w:rsidR="001B0010" w:rsidRPr="0054527D" w:rsidRDefault="001B0010" w:rsidP="00E945E5">
            <w:pPr>
              <w:rPr>
                <w:color w:val="4472C4" w:themeColor="accent5"/>
              </w:rPr>
            </w:pPr>
            <w:r w:rsidRPr="0054527D">
              <w:rPr>
                <w:color w:val="4472C4" w:themeColor="accent5"/>
              </w:rPr>
              <w:t>Acting Director</w:t>
            </w:r>
            <w:r w:rsidR="0054527D">
              <w:rPr>
                <w:color w:val="4472C4" w:themeColor="accent5"/>
              </w:rPr>
              <w:t xml:space="preserve"> &amp; Senior Researcher</w:t>
            </w:r>
            <w:r w:rsidRPr="0054527D">
              <w:rPr>
                <w:color w:val="4472C4" w:themeColor="accent5"/>
              </w:rPr>
              <w:t>, Education Policy Unit, University of the Western Cape</w:t>
            </w:r>
          </w:p>
        </w:tc>
        <w:tc>
          <w:tcPr>
            <w:tcW w:w="0" w:type="auto"/>
          </w:tcPr>
          <w:p w14:paraId="58EA7E15" w14:textId="07855275" w:rsidR="001B0010" w:rsidRDefault="00182761" w:rsidP="001B0010">
            <w:pPr>
              <w:jc w:val="right"/>
            </w:pPr>
            <w:r>
              <w:t>4</w:t>
            </w:r>
            <w:r w:rsidR="00E52FC5">
              <w:t xml:space="preserve"> </w:t>
            </w:r>
            <w:r>
              <w:t>y</w:t>
            </w:r>
            <w:r w:rsidR="00E52FC5">
              <w:t>ears</w:t>
            </w:r>
          </w:p>
        </w:tc>
      </w:tr>
      <w:tr w:rsidR="00E52FC5" w14:paraId="26E89203" w14:textId="77777777" w:rsidTr="005E7806">
        <w:tc>
          <w:tcPr>
            <w:tcW w:w="0" w:type="auto"/>
          </w:tcPr>
          <w:p w14:paraId="35EC5DF9" w14:textId="433631EA" w:rsidR="00E52FC5" w:rsidRPr="0054527D" w:rsidRDefault="00E52FC5" w:rsidP="00E945E5">
            <w:pPr>
              <w:rPr>
                <w:color w:val="4472C4" w:themeColor="accent5"/>
              </w:rPr>
            </w:pPr>
            <w:r w:rsidRPr="0054527D">
              <w:rPr>
                <w:color w:val="4472C4" w:themeColor="accent5"/>
              </w:rPr>
              <w:t>Project Coordinator, Khanya College</w:t>
            </w:r>
          </w:p>
        </w:tc>
        <w:tc>
          <w:tcPr>
            <w:tcW w:w="0" w:type="auto"/>
          </w:tcPr>
          <w:p w14:paraId="47DDE6B5" w14:textId="28A55123" w:rsidR="00E52FC5" w:rsidRDefault="00182761" w:rsidP="001B0010">
            <w:pPr>
              <w:jc w:val="right"/>
            </w:pPr>
            <w:r>
              <w:t>7</w:t>
            </w:r>
            <w:r w:rsidR="00E52FC5">
              <w:t xml:space="preserve"> </w:t>
            </w:r>
            <w:r>
              <w:t>y</w:t>
            </w:r>
            <w:r w:rsidR="00E52FC5">
              <w:t>ears</w:t>
            </w:r>
          </w:p>
        </w:tc>
      </w:tr>
      <w:tr w:rsidR="00E52FC5" w14:paraId="214C7EB8" w14:textId="77777777" w:rsidTr="005E7806">
        <w:tc>
          <w:tcPr>
            <w:tcW w:w="0" w:type="auto"/>
          </w:tcPr>
          <w:p w14:paraId="0EEAECF8" w14:textId="0EA609DA" w:rsidR="00E52FC5" w:rsidRPr="0054527D" w:rsidRDefault="00E52FC5" w:rsidP="00E945E5">
            <w:pPr>
              <w:rPr>
                <w:color w:val="4472C4" w:themeColor="accent5"/>
              </w:rPr>
            </w:pPr>
            <w:r w:rsidRPr="0054527D">
              <w:rPr>
                <w:color w:val="4472C4" w:themeColor="accent5"/>
              </w:rPr>
              <w:t>Principal, Ngangelizwe Senior Secondary School</w:t>
            </w:r>
          </w:p>
        </w:tc>
        <w:tc>
          <w:tcPr>
            <w:tcW w:w="0" w:type="auto"/>
          </w:tcPr>
          <w:p w14:paraId="6591B152" w14:textId="03016B3D" w:rsidR="00E52FC5" w:rsidRDefault="00182761" w:rsidP="001B0010">
            <w:pPr>
              <w:jc w:val="right"/>
            </w:pPr>
            <w:r>
              <w:t>5</w:t>
            </w:r>
            <w:r w:rsidR="00E52FC5">
              <w:t xml:space="preserve"> years</w:t>
            </w:r>
          </w:p>
        </w:tc>
      </w:tr>
    </w:tbl>
    <w:p w14:paraId="2FEDE9FF" w14:textId="77777777" w:rsidR="001B0010" w:rsidRDefault="001B0010" w:rsidP="00E945E5"/>
    <w:p w14:paraId="4D615B1C" w14:textId="77777777" w:rsidR="00445BBE" w:rsidRDefault="00445BBE" w:rsidP="001046EC">
      <w:pPr>
        <w:pStyle w:val="Heading1"/>
      </w:pPr>
    </w:p>
    <w:p w14:paraId="6C5DF6A6" w14:textId="76EE115E" w:rsidR="001046EC" w:rsidRDefault="00BB400C" w:rsidP="001046EC">
      <w:pPr>
        <w:pStyle w:val="Heading1"/>
      </w:pPr>
      <w:bookmarkStart w:id="0" w:name="_GoBack"/>
      <w:bookmarkEnd w:id="0"/>
      <w:r>
        <w:t>Education and Professional Development</w:t>
      </w:r>
    </w:p>
    <w:p w14:paraId="6EEE0B40" w14:textId="77777777" w:rsidR="001046EC" w:rsidRDefault="001046EC" w:rsidP="00E945E5"/>
    <w:p w14:paraId="38A59291" w14:textId="7DAD7AA5" w:rsidR="007E656B" w:rsidRDefault="001046EC" w:rsidP="00E945E5">
      <w:r>
        <w:t>Hubert H. Humphrey Fellowship</w:t>
      </w:r>
      <w:r w:rsidR="00BB400C">
        <w:t>, The Pennsylvania State University</w:t>
      </w:r>
    </w:p>
    <w:p w14:paraId="261D315F" w14:textId="48FBC47B" w:rsidR="00BB400C" w:rsidRPr="00BB400C" w:rsidRDefault="00BB400C" w:rsidP="001046EC">
      <w:r>
        <w:t>Prince of Wales Business and the Environment Programme, Cambridge University</w:t>
      </w:r>
    </w:p>
    <w:p w14:paraId="68473D92" w14:textId="77777777" w:rsidR="00746AEC" w:rsidRPr="001A5A00" w:rsidRDefault="00746AEC" w:rsidP="00746AEC">
      <w:r>
        <w:t>Member of the Canadian Association of International Development Professionals (CAIDP)</w:t>
      </w:r>
    </w:p>
    <w:p w14:paraId="09061B19" w14:textId="77777777" w:rsidR="001A5A00" w:rsidRDefault="001A5A00" w:rsidP="001046EC">
      <w:pPr>
        <w:rPr>
          <w:i/>
        </w:rPr>
      </w:pPr>
    </w:p>
    <w:p w14:paraId="0A37CF66" w14:textId="718D09A9" w:rsidR="001A5A00" w:rsidRDefault="001A5A00" w:rsidP="001046EC">
      <w:r>
        <w:t>BA (Hons) University of Natal (First Class)</w:t>
      </w:r>
    </w:p>
    <w:p w14:paraId="1A1C2FAF" w14:textId="23985BCD" w:rsidR="001A5A00" w:rsidRDefault="001A5A00" w:rsidP="001046EC">
      <w:r>
        <w:t>BA (Hons) University of Transkei</w:t>
      </w:r>
    </w:p>
    <w:p w14:paraId="4AB88377" w14:textId="4150CF4D" w:rsidR="001A5A00" w:rsidRDefault="001A5A00" w:rsidP="001046EC">
      <w:r>
        <w:t>BA University of Cape Town</w:t>
      </w:r>
    </w:p>
    <w:p w14:paraId="714ABA66" w14:textId="77777777" w:rsidR="001A5A00" w:rsidRDefault="001A5A00" w:rsidP="001046EC"/>
    <w:p w14:paraId="5ADDD689" w14:textId="1011FE68" w:rsidR="001A5A00" w:rsidRDefault="00746AEC" w:rsidP="00746AEC">
      <w:pPr>
        <w:pStyle w:val="Heading1"/>
      </w:pPr>
      <w:r>
        <w:t>Selected Reports and Publications</w:t>
      </w:r>
    </w:p>
    <w:p w14:paraId="1D5992A2" w14:textId="77777777" w:rsidR="00746AEC" w:rsidRDefault="00746AEC" w:rsidP="00746AEC"/>
    <w:p w14:paraId="31D3103B" w14:textId="58F30AE9" w:rsidR="00746AEC" w:rsidRDefault="00746AEC" w:rsidP="00746AEC">
      <w:pPr>
        <w:pStyle w:val="BodyA"/>
      </w:pPr>
      <w:r>
        <w:t xml:space="preserve">Fisher, Glen and Mike Campbell 2015 </w:t>
      </w:r>
      <w:r w:rsidRPr="00746AEC">
        <w:rPr>
          <w:i/>
        </w:rPr>
        <w:t>Planning with Purpose: The Use of Labour Market Intelligence for Skills Planning in South Africa</w:t>
      </w:r>
      <w:r>
        <w:t>. Final Report on EU-South Africa Skills Planning Dialogue</w:t>
      </w:r>
    </w:p>
    <w:p w14:paraId="67ECF396" w14:textId="77777777" w:rsidR="00746AEC" w:rsidRDefault="00746AEC" w:rsidP="00746AEC">
      <w:pPr>
        <w:pStyle w:val="BodyA"/>
      </w:pPr>
    </w:p>
    <w:p w14:paraId="7F5D17EA" w14:textId="7EF682F4" w:rsidR="00746AEC" w:rsidRPr="00746AEC" w:rsidRDefault="00746AEC" w:rsidP="00746AEC">
      <w:pPr>
        <w:pStyle w:val="BodyA"/>
      </w:pPr>
      <w:r w:rsidRPr="00746AEC">
        <w:t xml:space="preserve">Fisher, Glen 2011 </w:t>
      </w:r>
      <w:r w:rsidRPr="00746AEC">
        <w:rPr>
          <w:i/>
        </w:rPr>
        <w:t>Improving Throughput in the Engineering Bachelors Degree</w:t>
      </w:r>
      <w:r w:rsidRPr="00746AEC">
        <w:t xml:space="preserve">. </w:t>
      </w:r>
      <w:r>
        <w:t xml:space="preserve">Report for the </w:t>
      </w:r>
      <w:r w:rsidRPr="00746AEC">
        <w:t>Engineering Counc</w:t>
      </w:r>
      <w:r>
        <w:t>il of South Africa</w:t>
      </w:r>
    </w:p>
    <w:p w14:paraId="092281E0" w14:textId="77777777" w:rsidR="00746AEC" w:rsidRDefault="00746AEC" w:rsidP="00746AEC">
      <w:pPr>
        <w:pStyle w:val="BodyA"/>
      </w:pPr>
    </w:p>
    <w:p w14:paraId="0E885EC7" w14:textId="77777777" w:rsidR="00746AEC" w:rsidRPr="00746AEC" w:rsidRDefault="00746AEC" w:rsidP="00746AEC">
      <w:pPr>
        <w:pStyle w:val="BodyA"/>
      </w:pPr>
      <w:r w:rsidRPr="00746AEC">
        <w:t>Fisher, Glen and Ian Scott 2011 The Role of Higher Education in Closing the Skills Gap in South Africa. World Bank. Pretoria</w:t>
      </w:r>
    </w:p>
    <w:p w14:paraId="20A8B104" w14:textId="77777777" w:rsidR="00746AEC" w:rsidRPr="00746AEC" w:rsidRDefault="00746AEC" w:rsidP="00746AEC">
      <w:pPr>
        <w:pStyle w:val="BodyA"/>
      </w:pPr>
    </w:p>
    <w:p w14:paraId="029BAD31" w14:textId="77777777" w:rsidR="00746AEC" w:rsidRPr="00746AEC" w:rsidRDefault="00746AEC" w:rsidP="00746AEC">
      <w:pPr>
        <w:pStyle w:val="BodyA"/>
      </w:pPr>
      <w:r w:rsidRPr="00746AEC">
        <w:t xml:space="preserve">Fisher, Glen and Marianne Scott 2008  Public Further Education and Training Colleges in South Africa. In Elsner, Paul A., Boggs, George R., Irwin, Judith T. (eds) </w:t>
      </w:r>
      <w:r w:rsidRPr="00746AEC">
        <w:rPr>
          <w:i/>
        </w:rPr>
        <w:t>Global Development of Community Colleges, Technical Colleges and Further Education Programs</w:t>
      </w:r>
      <w:r w:rsidRPr="00746AEC">
        <w:t>, 19 - 38. Washington DC, American Association of Community Colleges</w:t>
      </w:r>
    </w:p>
    <w:p w14:paraId="294FCFE6" w14:textId="77777777" w:rsidR="00746AEC" w:rsidRPr="00746AEC" w:rsidRDefault="00746AEC" w:rsidP="00746AEC">
      <w:pPr>
        <w:pStyle w:val="BodyA"/>
      </w:pPr>
    </w:p>
    <w:p w14:paraId="75E76CA4" w14:textId="77777777" w:rsidR="00746AEC" w:rsidRPr="00746AEC" w:rsidRDefault="00746AEC" w:rsidP="00746AEC">
      <w:pPr>
        <w:pStyle w:val="BodyA"/>
      </w:pPr>
      <w:r w:rsidRPr="00746AEC">
        <w:t xml:space="preserve">Fisher, Glen, Ros Jaff, Lesley Powell and Graham Hall 2003  Public Further Education and Training Colleges. In </w:t>
      </w:r>
      <w:r w:rsidRPr="00746AEC">
        <w:rPr>
          <w:i/>
        </w:rPr>
        <w:t>Human Resources Development Review: Education, Employment and Skills in South Africa</w:t>
      </w:r>
      <w:r w:rsidRPr="00746AEC">
        <w:t>, 326 – 351. Cape Town, Human Sciences Research Council and East Lansing: Michigan State University Press</w:t>
      </w:r>
    </w:p>
    <w:p w14:paraId="4A3FC85D" w14:textId="77777777" w:rsidR="00746AEC" w:rsidRPr="00746AEC" w:rsidRDefault="00746AEC" w:rsidP="00746AEC">
      <w:pPr>
        <w:pStyle w:val="BodyA"/>
      </w:pPr>
    </w:p>
    <w:p w14:paraId="0BF66A23" w14:textId="77777777" w:rsidR="00746AEC" w:rsidRPr="00746AEC" w:rsidRDefault="00746AEC" w:rsidP="00746AEC">
      <w:pPr>
        <w:pStyle w:val="BodyA"/>
      </w:pPr>
      <w:r w:rsidRPr="00746AEC">
        <w:t xml:space="preserve">Fisher, Glen 1998  Policy, Governance and the Reconstruction of Higher Education in South Africa. </w:t>
      </w:r>
      <w:r w:rsidRPr="00746AEC">
        <w:rPr>
          <w:i/>
        </w:rPr>
        <w:t>Higher Education Policy</w:t>
      </w:r>
      <w:r w:rsidRPr="00746AEC">
        <w:t>, 11 (2,3) 121 – 140</w:t>
      </w:r>
    </w:p>
    <w:p w14:paraId="075265BC" w14:textId="77777777" w:rsidR="00746AEC" w:rsidRPr="00746AEC" w:rsidRDefault="00746AEC" w:rsidP="00746AEC">
      <w:pPr>
        <w:pStyle w:val="BodyA"/>
      </w:pPr>
    </w:p>
    <w:p w14:paraId="7F15866E" w14:textId="77777777" w:rsidR="00746AEC" w:rsidRPr="00746AEC" w:rsidRDefault="00746AEC" w:rsidP="00746AEC">
      <w:pPr>
        <w:pStyle w:val="BodyA"/>
      </w:pPr>
      <w:r w:rsidRPr="00746AEC">
        <w:t xml:space="preserve">Fisher, Glen 1996 The Making of an Historian: Oral Histories from a ‘Disputatious Discipline’. </w:t>
      </w:r>
      <w:r w:rsidRPr="00746AEC">
        <w:rPr>
          <w:i/>
        </w:rPr>
        <w:t>Perspectives in Education</w:t>
      </w:r>
      <w:r w:rsidRPr="00746AEC">
        <w:t>, 17 (1) 1 – 26</w:t>
      </w:r>
    </w:p>
    <w:p w14:paraId="77D31F72" w14:textId="77777777" w:rsidR="00746AEC" w:rsidRPr="00746AEC" w:rsidRDefault="00746AEC" w:rsidP="00746AEC">
      <w:pPr>
        <w:pStyle w:val="BodyA"/>
      </w:pPr>
    </w:p>
    <w:p w14:paraId="796A516C" w14:textId="77777777" w:rsidR="00746AEC" w:rsidRPr="00746AEC" w:rsidRDefault="00746AEC" w:rsidP="00746AEC">
      <w:pPr>
        <w:pStyle w:val="BodyA"/>
      </w:pPr>
      <w:r w:rsidRPr="00746AEC">
        <w:t xml:space="preserve">Fisher, Glen 1993  Against Vocationalism: The Case for a Late-Selection, High Participation South African School System. </w:t>
      </w:r>
      <w:r w:rsidRPr="00746AEC">
        <w:rPr>
          <w:i/>
        </w:rPr>
        <w:t>Education with Production</w:t>
      </w:r>
      <w:r w:rsidRPr="00746AEC">
        <w:t>, 10 (1) 77 – 110</w:t>
      </w:r>
    </w:p>
    <w:p w14:paraId="7EC2838F" w14:textId="77777777" w:rsidR="00746AEC" w:rsidRPr="00746AEC" w:rsidRDefault="00746AEC" w:rsidP="00746AEC">
      <w:pPr>
        <w:pStyle w:val="BodyA"/>
      </w:pPr>
    </w:p>
    <w:p w14:paraId="073DF160" w14:textId="77777777" w:rsidR="00746AEC" w:rsidRPr="00746AEC" w:rsidRDefault="00746AEC" w:rsidP="00746AEC">
      <w:pPr>
        <w:pStyle w:val="BodyA"/>
        <w:rPr>
          <w:rFonts w:eastAsia="Times New Roman"/>
          <w:color w:val="auto"/>
          <w:lang w:val="en-GB" w:bidi="x-none"/>
        </w:rPr>
      </w:pPr>
      <w:r w:rsidRPr="00746AEC">
        <w:t xml:space="preserve">Fisher, Glen and Ian Scott 1993  Approaches to the Development of Intermediate Post-Secondary Education in South Africa. </w:t>
      </w:r>
      <w:r w:rsidRPr="00746AEC">
        <w:rPr>
          <w:i/>
        </w:rPr>
        <w:t>South African Journal of Higher Education</w:t>
      </w:r>
      <w:r w:rsidRPr="00746AEC">
        <w:t>, Research Supplement, 7 (1) 43 - 58</w:t>
      </w:r>
    </w:p>
    <w:p w14:paraId="0BECAEC5" w14:textId="412CF2E3" w:rsidR="005E7806" w:rsidRPr="001046EC" w:rsidRDefault="005E7806" w:rsidP="001046EC">
      <w:pPr>
        <w:rPr>
          <w:i/>
        </w:rPr>
      </w:pPr>
    </w:p>
    <w:sectPr w:rsidR="005E7806" w:rsidRPr="001046EC" w:rsidSect="00AB320D">
      <w:footerReference w:type="even" r:id="rId10"/>
      <w:footerReference w:type="default" r:id="rId11"/>
      <w:pgSz w:w="12240" w:h="15840"/>
      <w:pgMar w:top="1440" w:right="1440" w:bottom="1440" w:left="1440" w:header="708" w:footer="708" w:gutter="0"/>
      <w:pgNumType w:fmt="numberInDash"/>
      <w:cols w:space="708"/>
      <w:docGrid w:linePitch="360"/>
      <w:printerSettings r:id="rId12"/>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282537D" w14:textId="77777777" w:rsidR="00CE76BB" w:rsidRDefault="00CE76BB" w:rsidP="005C3AAE">
      <w:pPr>
        <w:spacing w:after="0" w:line="240" w:lineRule="auto"/>
      </w:pPr>
      <w:r>
        <w:separator/>
      </w:r>
    </w:p>
  </w:endnote>
  <w:endnote w:type="continuationSeparator" w:id="0">
    <w:p w14:paraId="5E98DF57" w14:textId="77777777" w:rsidR="00CE76BB" w:rsidRDefault="00CE76BB" w:rsidP="005C3A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Calibri Light">
    <w:panose1 w:val="020F0302020204030204"/>
    <w:charset w:val="00"/>
    <w:family w:val="auto"/>
    <w:pitch w:val="variable"/>
    <w:sig w:usb0="A00002EF" w:usb1="4000207B" w:usb2="00000000" w:usb3="00000000" w:csb0="0000019F" w:csb1="00000000"/>
  </w:font>
  <w:font w:name="ＭＳ ゴシック">
    <w:charset w:val="80"/>
    <w:family w:val="auto"/>
    <w:pitch w:val="variable"/>
    <w:sig w:usb0="E00002FF" w:usb1="6AC7FDFB" w:usb2="08000012" w:usb3="00000000" w:csb0="0002009F" w:csb1="00000000"/>
  </w:font>
  <w:font w:name="ＭＳ 明朝">
    <w:charset w:val="80"/>
    <w:family w:val="auto"/>
    <w:pitch w:val="variable"/>
    <w:sig w:usb0="E00002FF" w:usb1="6AC7FDFB" w:usb2="08000012" w:usb3="00000000" w:csb0="0002009F" w:csb1="00000000"/>
  </w:font>
  <w:font w:name="ヒラギノ角ゴ Pro W3">
    <w:charset w:val="4E"/>
    <w:family w:val="auto"/>
    <w:pitch w:val="variable"/>
    <w:sig w:usb0="E00002FF" w:usb1="7AC7FFFF" w:usb2="00000012" w:usb3="00000000" w:csb0="0002000D"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C43CDFF" w14:textId="77777777" w:rsidR="005C3AAE" w:rsidRDefault="005C3AAE" w:rsidP="00771D86">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5A2A940" w14:textId="77777777" w:rsidR="005C3AAE" w:rsidRDefault="005C3AAE" w:rsidP="005C3AAE">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858C27" w14:textId="77777777" w:rsidR="005C3AAE" w:rsidRDefault="005C3AAE" w:rsidP="00771D86">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E76BB">
      <w:rPr>
        <w:rStyle w:val="PageNumber"/>
        <w:noProof/>
      </w:rPr>
      <w:t>- 1 -</w:t>
    </w:r>
    <w:r>
      <w:rPr>
        <w:rStyle w:val="PageNumber"/>
      </w:rPr>
      <w:fldChar w:fldCharType="end"/>
    </w:r>
  </w:p>
  <w:p w14:paraId="649AF3BD" w14:textId="77777777" w:rsidR="005C3AAE" w:rsidRDefault="005C3AAE" w:rsidP="005C3AAE">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6E8677D" w14:textId="77777777" w:rsidR="00CE76BB" w:rsidRDefault="00CE76BB" w:rsidP="005C3AAE">
      <w:pPr>
        <w:spacing w:after="0" w:line="240" w:lineRule="auto"/>
      </w:pPr>
      <w:r>
        <w:separator/>
      </w:r>
    </w:p>
  </w:footnote>
  <w:footnote w:type="continuationSeparator" w:id="0">
    <w:p w14:paraId="2CE7034E" w14:textId="77777777" w:rsidR="00CE76BB" w:rsidRDefault="00CE76BB" w:rsidP="005C3AAE">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14.95pt;height:14.95pt" o:bullet="t">
        <v:imagedata r:id="rId1" o:title="/var/folders/qh/ngx8cmkd3dvcr6gw9hv203yr0000gn/T/com.microsoft.Word/Word Work File L_533426275"/>
      </v:shape>
    </w:pict>
  </w:numPicBullet>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2F34EAD"/>
    <w:multiLevelType w:val="hybridMultilevel"/>
    <w:tmpl w:val="F1747EE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25321A3"/>
    <w:multiLevelType w:val="hybridMultilevel"/>
    <w:tmpl w:val="4F1A19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B2A6A3C"/>
    <w:multiLevelType w:val="hybridMultilevel"/>
    <w:tmpl w:val="BFEC5B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74328B5"/>
    <w:multiLevelType w:val="hybridMultilevel"/>
    <w:tmpl w:val="CBA287C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EED1A16"/>
    <w:multiLevelType w:val="hybridMultilevel"/>
    <w:tmpl w:val="C6BC946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1"/>
  </w:num>
  <w:num w:numId="4">
    <w:abstractNumId w:val="3"/>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efaultTabStop w:val="720"/>
  <w:drawingGridHorizontalSpacing w:val="110"/>
  <w:displayHorizontalDrawingGridEvery w:val="2"/>
  <w:displayVertic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45E5"/>
    <w:rsid w:val="000456C6"/>
    <w:rsid w:val="000E1461"/>
    <w:rsid w:val="001046EC"/>
    <w:rsid w:val="001675FD"/>
    <w:rsid w:val="00182761"/>
    <w:rsid w:val="0019460C"/>
    <w:rsid w:val="001A5A00"/>
    <w:rsid w:val="001B0010"/>
    <w:rsid w:val="001F730E"/>
    <w:rsid w:val="002708F2"/>
    <w:rsid w:val="002851B9"/>
    <w:rsid w:val="0030682C"/>
    <w:rsid w:val="003A6D67"/>
    <w:rsid w:val="00425DE4"/>
    <w:rsid w:val="00445BBE"/>
    <w:rsid w:val="004A1056"/>
    <w:rsid w:val="004C75EA"/>
    <w:rsid w:val="00503023"/>
    <w:rsid w:val="0054527D"/>
    <w:rsid w:val="005C3AAE"/>
    <w:rsid w:val="005E7806"/>
    <w:rsid w:val="00696972"/>
    <w:rsid w:val="006E3C2F"/>
    <w:rsid w:val="00746AEC"/>
    <w:rsid w:val="007B590A"/>
    <w:rsid w:val="007E656B"/>
    <w:rsid w:val="00A032AE"/>
    <w:rsid w:val="00A52B25"/>
    <w:rsid w:val="00A61A28"/>
    <w:rsid w:val="00AB320D"/>
    <w:rsid w:val="00B83AFA"/>
    <w:rsid w:val="00BB400C"/>
    <w:rsid w:val="00C660E0"/>
    <w:rsid w:val="00C67C35"/>
    <w:rsid w:val="00CE76BB"/>
    <w:rsid w:val="00E37F42"/>
    <w:rsid w:val="00E52FC5"/>
    <w:rsid w:val="00E945E5"/>
    <w:rsid w:val="00EF7DA5"/>
    <w:rsid w:val="00F5056A"/>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3AE8E1"/>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A6D67"/>
    <w:pPr>
      <w:spacing w:after="180" w:line="274" w:lineRule="auto"/>
    </w:pPr>
  </w:style>
  <w:style w:type="paragraph" w:styleId="Heading1">
    <w:name w:val="heading 1"/>
    <w:basedOn w:val="Normal"/>
    <w:next w:val="Normal"/>
    <w:link w:val="Heading1Char"/>
    <w:uiPriority w:val="9"/>
    <w:qFormat/>
    <w:rsid w:val="003A6D67"/>
    <w:pPr>
      <w:keepNext/>
      <w:keepLines/>
      <w:spacing w:before="360" w:after="0" w:line="240" w:lineRule="auto"/>
      <w:outlineLvl w:val="0"/>
    </w:pPr>
    <w:rPr>
      <w:rFonts w:asciiTheme="majorHAnsi" w:eastAsiaTheme="majorEastAsia" w:hAnsiTheme="majorHAnsi" w:cstheme="majorBidi"/>
      <w:bCs/>
      <w:color w:val="44546A" w:themeColor="text2"/>
      <w:sz w:val="32"/>
      <w:szCs w:val="28"/>
    </w:rPr>
  </w:style>
  <w:style w:type="paragraph" w:styleId="Heading2">
    <w:name w:val="heading 2"/>
    <w:basedOn w:val="Normal"/>
    <w:next w:val="Normal"/>
    <w:link w:val="Heading2Char"/>
    <w:uiPriority w:val="9"/>
    <w:unhideWhenUsed/>
    <w:qFormat/>
    <w:rsid w:val="003A6D67"/>
    <w:pPr>
      <w:keepNext/>
      <w:keepLines/>
      <w:spacing w:before="120" w:after="0" w:line="240" w:lineRule="auto"/>
      <w:outlineLvl w:val="1"/>
    </w:pPr>
    <w:rPr>
      <w:rFonts w:asciiTheme="majorHAnsi" w:eastAsiaTheme="majorEastAsia" w:hAnsiTheme="majorHAnsi" w:cstheme="majorBidi"/>
      <w:b/>
      <w:bCs/>
      <w:color w:val="A5A5A5" w:themeColor="accent3"/>
      <w:sz w:val="28"/>
      <w:szCs w:val="26"/>
    </w:rPr>
  </w:style>
  <w:style w:type="paragraph" w:styleId="Heading3">
    <w:name w:val="heading 3"/>
    <w:basedOn w:val="Normal"/>
    <w:next w:val="Normal"/>
    <w:link w:val="Heading3Char"/>
    <w:uiPriority w:val="9"/>
    <w:unhideWhenUsed/>
    <w:qFormat/>
    <w:rsid w:val="003A6D67"/>
    <w:pPr>
      <w:keepNext/>
      <w:keepLines/>
      <w:spacing w:before="20" w:after="0" w:line="240" w:lineRule="auto"/>
      <w:outlineLvl w:val="2"/>
    </w:pPr>
    <w:rPr>
      <w:rFonts w:eastAsiaTheme="majorEastAsia" w:cstheme="majorBidi"/>
      <w:b/>
      <w:bCs/>
      <w:color w:val="44546A" w:themeColor="text2"/>
      <w:sz w:val="24"/>
    </w:rPr>
  </w:style>
  <w:style w:type="paragraph" w:styleId="Heading4">
    <w:name w:val="heading 4"/>
    <w:basedOn w:val="Normal"/>
    <w:next w:val="Normal"/>
    <w:link w:val="Heading4Char"/>
    <w:uiPriority w:val="9"/>
    <w:semiHidden/>
    <w:unhideWhenUsed/>
    <w:qFormat/>
    <w:rsid w:val="003A6D67"/>
    <w:pPr>
      <w:keepNext/>
      <w:keepLines/>
      <w:spacing w:before="200" w:after="0"/>
      <w:outlineLvl w:val="3"/>
    </w:pPr>
    <w:rPr>
      <w:rFonts w:asciiTheme="majorHAnsi" w:eastAsiaTheme="majorEastAsia" w:hAnsiTheme="majorHAnsi" w:cstheme="majorBidi"/>
      <w:b/>
      <w:bCs/>
      <w:i/>
      <w:iCs/>
      <w:color w:val="262626" w:themeColor="text1" w:themeTint="D9"/>
    </w:rPr>
  </w:style>
  <w:style w:type="paragraph" w:styleId="Heading5">
    <w:name w:val="heading 5"/>
    <w:basedOn w:val="Normal"/>
    <w:next w:val="Normal"/>
    <w:link w:val="Heading5Char"/>
    <w:uiPriority w:val="9"/>
    <w:semiHidden/>
    <w:unhideWhenUsed/>
    <w:qFormat/>
    <w:rsid w:val="003A6D67"/>
    <w:pPr>
      <w:keepNext/>
      <w:keepLines/>
      <w:spacing w:before="200" w:after="0"/>
      <w:outlineLvl w:val="4"/>
    </w:pPr>
    <w:rPr>
      <w:rFonts w:asciiTheme="majorHAnsi" w:eastAsiaTheme="majorEastAsia" w:hAnsiTheme="majorHAnsi" w:cstheme="majorBidi"/>
      <w:color w:val="000000"/>
    </w:rPr>
  </w:style>
  <w:style w:type="paragraph" w:styleId="Heading6">
    <w:name w:val="heading 6"/>
    <w:basedOn w:val="Normal"/>
    <w:next w:val="Normal"/>
    <w:link w:val="Heading6Char"/>
    <w:uiPriority w:val="9"/>
    <w:semiHidden/>
    <w:unhideWhenUsed/>
    <w:qFormat/>
    <w:rsid w:val="003A6D67"/>
    <w:pPr>
      <w:keepNext/>
      <w:keepLines/>
      <w:spacing w:before="200" w:after="0"/>
      <w:outlineLvl w:val="5"/>
    </w:pPr>
    <w:rPr>
      <w:rFonts w:asciiTheme="majorHAnsi" w:eastAsiaTheme="majorEastAsia" w:hAnsiTheme="majorHAnsi" w:cstheme="majorBidi"/>
      <w:i/>
      <w:iCs/>
      <w:color w:val="000000" w:themeColor="text1"/>
    </w:rPr>
  </w:style>
  <w:style w:type="paragraph" w:styleId="Heading7">
    <w:name w:val="heading 7"/>
    <w:basedOn w:val="Normal"/>
    <w:next w:val="Normal"/>
    <w:link w:val="Heading7Char"/>
    <w:uiPriority w:val="9"/>
    <w:semiHidden/>
    <w:unhideWhenUsed/>
    <w:qFormat/>
    <w:rsid w:val="003A6D67"/>
    <w:pPr>
      <w:keepNext/>
      <w:keepLines/>
      <w:spacing w:before="200" w:after="0"/>
      <w:outlineLvl w:val="6"/>
    </w:pPr>
    <w:rPr>
      <w:rFonts w:asciiTheme="majorHAnsi" w:eastAsiaTheme="majorEastAsia" w:hAnsiTheme="majorHAnsi" w:cstheme="majorBidi"/>
      <w:i/>
      <w:iCs/>
      <w:color w:val="44546A" w:themeColor="text2"/>
    </w:rPr>
  </w:style>
  <w:style w:type="paragraph" w:styleId="Heading8">
    <w:name w:val="heading 8"/>
    <w:basedOn w:val="Normal"/>
    <w:next w:val="Normal"/>
    <w:link w:val="Heading8Char"/>
    <w:uiPriority w:val="9"/>
    <w:semiHidden/>
    <w:unhideWhenUsed/>
    <w:qFormat/>
    <w:rsid w:val="003A6D67"/>
    <w:pPr>
      <w:keepNext/>
      <w:keepLines/>
      <w:spacing w:before="200" w:after="0"/>
      <w:outlineLvl w:val="7"/>
    </w:pPr>
    <w:rPr>
      <w:rFonts w:asciiTheme="majorHAnsi" w:eastAsiaTheme="majorEastAsia" w:hAnsiTheme="majorHAnsi" w:cstheme="majorBidi"/>
      <w:color w:val="000000"/>
      <w:sz w:val="20"/>
      <w:szCs w:val="20"/>
    </w:rPr>
  </w:style>
  <w:style w:type="paragraph" w:styleId="Heading9">
    <w:name w:val="heading 9"/>
    <w:basedOn w:val="Normal"/>
    <w:next w:val="Normal"/>
    <w:link w:val="Heading9Char"/>
    <w:uiPriority w:val="9"/>
    <w:semiHidden/>
    <w:unhideWhenUsed/>
    <w:qFormat/>
    <w:rsid w:val="003A6D67"/>
    <w:pPr>
      <w:keepNext/>
      <w:keepLines/>
      <w:spacing w:before="200" w:after="0"/>
      <w:outlineLvl w:val="8"/>
    </w:pPr>
    <w:rPr>
      <w:rFonts w:asciiTheme="majorHAnsi" w:eastAsiaTheme="majorEastAsia" w:hAnsiTheme="majorHAnsi" w:cstheme="majorBidi"/>
      <w:i/>
      <w:iCs/>
      <w:color w:val="00000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ersonalName">
    <w:name w:val="Personal Name"/>
    <w:basedOn w:val="Title"/>
    <w:qFormat/>
    <w:rsid w:val="003A6D67"/>
    <w:rPr>
      <w:b/>
      <w:caps/>
      <w:color w:val="000000"/>
      <w:sz w:val="28"/>
      <w:szCs w:val="28"/>
    </w:rPr>
  </w:style>
  <w:style w:type="paragraph" w:styleId="Title">
    <w:name w:val="Title"/>
    <w:basedOn w:val="Normal"/>
    <w:next w:val="Normal"/>
    <w:link w:val="TitleChar"/>
    <w:uiPriority w:val="10"/>
    <w:qFormat/>
    <w:rsid w:val="003A6D67"/>
    <w:pPr>
      <w:spacing w:after="120" w:line="240" w:lineRule="auto"/>
      <w:contextualSpacing/>
    </w:pPr>
    <w:rPr>
      <w:rFonts w:asciiTheme="majorHAnsi" w:eastAsiaTheme="majorEastAsia" w:hAnsiTheme="majorHAnsi" w:cstheme="majorBidi"/>
      <w:color w:val="44546A" w:themeColor="text2"/>
      <w:spacing w:val="30"/>
      <w:kern w:val="28"/>
      <w:sz w:val="72"/>
      <w:szCs w:val="52"/>
      <w14:ligatures w14:val="standard"/>
      <w14:numForm w14:val="oldStyle"/>
    </w:rPr>
  </w:style>
  <w:style w:type="character" w:customStyle="1" w:styleId="TitleChar">
    <w:name w:val="Title Char"/>
    <w:basedOn w:val="DefaultParagraphFont"/>
    <w:link w:val="Title"/>
    <w:uiPriority w:val="10"/>
    <w:rsid w:val="003A6D67"/>
    <w:rPr>
      <w:rFonts w:asciiTheme="majorHAnsi" w:eastAsiaTheme="majorEastAsia" w:hAnsiTheme="majorHAnsi" w:cstheme="majorBidi"/>
      <w:color w:val="44546A" w:themeColor="text2"/>
      <w:spacing w:val="30"/>
      <w:kern w:val="28"/>
      <w:sz w:val="72"/>
      <w:szCs w:val="52"/>
      <w14:ligatures w14:val="standard"/>
      <w14:numForm w14:val="oldStyle"/>
    </w:rPr>
  </w:style>
  <w:style w:type="character" w:customStyle="1" w:styleId="Heading1Char">
    <w:name w:val="Heading 1 Char"/>
    <w:basedOn w:val="DefaultParagraphFont"/>
    <w:link w:val="Heading1"/>
    <w:uiPriority w:val="9"/>
    <w:rsid w:val="003A6D67"/>
    <w:rPr>
      <w:rFonts w:asciiTheme="majorHAnsi" w:eastAsiaTheme="majorEastAsia" w:hAnsiTheme="majorHAnsi" w:cstheme="majorBidi"/>
      <w:bCs/>
      <w:color w:val="44546A" w:themeColor="text2"/>
      <w:sz w:val="32"/>
      <w:szCs w:val="28"/>
    </w:rPr>
  </w:style>
  <w:style w:type="character" w:customStyle="1" w:styleId="Heading2Char">
    <w:name w:val="Heading 2 Char"/>
    <w:basedOn w:val="DefaultParagraphFont"/>
    <w:link w:val="Heading2"/>
    <w:uiPriority w:val="9"/>
    <w:rsid w:val="003A6D67"/>
    <w:rPr>
      <w:rFonts w:asciiTheme="majorHAnsi" w:eastAsiaTheme="majorEastAsia" w:hAnsiTheme="majorHAnsi" w:cstheme="majorBidi"/>
      <w:b/>
      <w:bCs/>
      <w:color w:val="A5A5A5" w:themeColor="accent3"/>
      <w:sz w:val="28"/>
      <w:szCs w:val="26"/>
    </w:rPr>
  </w:style>
  <w:style w:type="character" w:customStyle="1" w:styleId="Heading3Char">
    <w:name w:val="Heading 3 Char"/>
    <w:basedOn w:val="DefaultParagraphFont"/>
    <w:link w:val="Heading3"/>
    <w:uiPriority w:val="9"/>
    <w:rsid w:val="003A6D67"/>
    <w:rPr>
      <w:rFonts w:eastAsiaTheme="majorEastAsia" w:cstheme="majorBidi"/>
      <w:b/>
      <w:bCs/>
      <w:color w:val="44546A" w:themeColor="text2"/>
      <w:sz w:val="24"/>
    </w:rPr>
  </w:style>
  <w:style w:type="character" w:customStyle="1" w:styleId="Heading4Char">
    <w:name w:val="Heading 4 Char"/>
    <w:basedOn w:val="DefaultParagraphFont"/>
    <w:link w:val="Heading4"/>
    <w:uiPriority w:val="9"/>
    <w:semiHidden/>
    <w:rsid w:val="003A6D67"/>
    <w:rPr>
      <w:rFonts w:asciiTheme="majorHAnsi" w:eastAsiaTheme="majorEastAsia" w:hAnsiTheme="majorHAnsi" w:cstheme="majorBidi"/>
      <w:b/>
      <w:bCs/>
      <w:i/>
      <w:iCs/>
      <w:color w:val="262626" w:themeColor="text1" w:themeTint="D9"/>
    </w:rPr>
  </w:style>
  <w:style w:type="character" w:customStyle="1" w:styleId="Heading5Char">
    <w:name w:val="Heading 5 Char"/>
    <w:basedOn w:val="DefaultParagraphFont"/>
    <w:link w:val="Heading5"/>
    <w:uiPriority w:val="9"/>
    <w:semiHidden/>
    <w:rsid w:val="003A6D67"/>
    <w:rPr>
      <w:rFonts w:asciiTheme="majorHAnsi" w:eastAsiaTheme="majorEastAsia" w:hAnsiTheme="majorHAnsi" w:cstheme="majorBidi"/>
      <w:color w:val="000000"/>
    </w:rPr>
  </w:style>
  <w:style w:type="character" w:customStyle="1" w:styleId="Heading6Char">
    <w:name w:val="Heading 6 Char"/>
    <w:basedOn w:val="DefaultParagraphFont"/>
    <w:link w:val="Heading6"/>
    <w:uiPriority w:val="9"/>
    <w:semiHidden/>
    <w:rsid w:val="003A6D67"/>
    <w:rPr>
      <w:rFonts w:asciiTheme="majorHAnsi" w:eastAsiaTheme="majorEastAsia" w:hAnsiTheme="majorHAnsi" w:cstheme="majorBidi"/>
      <w:i/>
      <w:iCs/>
      <w:color w:val="000000" w:themeColor="text1"/>
    </w:rPr>
  </w:style>
  <w:style w:type="character" w:customStyle="1" w:styleId="Heading7Char">
    <w:name w:val="Heading 7 Char"/>
    <w:basedOn w:val="DefaultParagraphFont"/>
    <w:link w:val="Heading7"/>
    <w:uiPriority w:val="9"/>
    <w:semiHidden/>
    <w:rsid w:val="003A6D67"/>
    <w:rPr>
      <w:rFonts w:asciiTheme="majorHAnsi" w:eastAsiaTheme="majorEastAsia" w:hAnsiTheme="majorHAnsi" w:cstheme="majorBidi"/>
      <w:i/>
      <w:iCs/>
      <w:color w:val="44546A" w:themeColor="text2"/>
    </w:rPr>
  </w:style>
  <w:style w:type="character" w:customStyle="1" w:styleId="Heading8Char">
    <w:name w:val="Heading 8 Char"/>
    <w:basedOn w:val="DefaultParagraphFont"/>
    <w:link w:val="Heading8"/>
    <w:uiPriority w:val="9"/>
    <w:semiHidden/>
    <w:rsid w:val="003A6D67"/>
    <w:rPr>
      <w:rFonts w:asciiTheme="majorHAnsi" w:eastAsiaTheme="majorEastAsia" w:hAnsiTheme="majorHAnsi" w:cstheme="majorBidi"/>
      <w:color w:val="000000"/>
      <w:sz w:val="20"/>
      <w:szCs w:val="20"/>
    </w:rPr>
  </w:style>
  <w:style w:type="character" w:customStyle="1" w:styleId="Heading9Char">
    <w:name w:val="Heading 9 Char"/>
    <w:basedOn w:val="DefaultParagraphFont"/>
    <w:link w:val="Heading9"/>
    <w:uiPriority w:val="9"/>
    <w:semiHidden/>
    <w:rsid w:val="003A6D67"/>
    <w:rPr>
      <w:rFonts w:asciiTheme="majorHAnsi" w:eastAsiaTheme="majorEastAsia" w:hAnsiTheme="majorHAnsi" w:cstheme="majorBidi"/>
      <w:i/>
      <w:iCs/>
      <w:color w:val="000000"/>
      <w:sz w:val="20"/>
      <w:szCs w:val="20"/>
    </w:rPr>
  </w:style>
  <w:style w:type="paragraph" w:styleId="Caption">
    <w:name w:val="caption"/>
    <w:basedOn w:val="Normal"/>
    <w:next w:val="Normal"/>
    <w:uiPriority w:val="35"/>
    <w:semiHidden/>
    <w:unhideWhenUsed/>
    <w:qFormat/>
    <w:rsid w:val="003A6D67"/>
    <w:pPr>
      <w:spacing w:line="240" w:lineRule="auto"/>
    </w:pPr>
    <w:rPr>
      <w:rFonts w:eastAsiaTheme="minorEastAsia"/>
      <w:b/>
      <w:bCs/>
      <w:smallCaps/>
      <w:color w:val="44546A" w:themeColor="text2"/>
      <w:spacing w:val="6"/>
      <w:szCs w:val="18"/>
      <w:lang w:bidi="hi-IN"/>
    </w:rPr>
  </w:style>
  <w:style w:type="paragraph" w:styleId="Subtitle">
    <w:name w:val="Subtitle"/>
    <w:basedOn w:val="Normal"/>
    <w:next w:val="Normal"/>
    <w:link w:val="SubtitleChar"/>
    <w:uiPriority w:val="11"/>
    <w:qFormat/>
    <w:rsid w:val="003A6D67"/>
    <w:pPr>
      <w:numPr>
        <w:ilvl w:val="1"/>
      </w:numPr>
    </w:pPr>
    <w:rPr>
      <w:rFonts w:eastAsiaTheme="majorEastAsia" w:cstheme="majorBidi"/>
      <w:iCs/>
      <w:color w:val="50637D" w:themeColor="text2" w:themeTint="E6"/>
      <w:sz w:val="32"/>
      <w:szCs w:val="24"/>
      <w:lang w:bidi="hi-IN"/>
      <w14:ligatures w14:val="standard"/>
    </w:rPr>
  </w:style>
  <w:style w:type="character" w:customStyle="1" w:styleId="SubtitleChar">
    <w:name w:val="Subtitle Char"/>
    <w:basedOn w:val="DefaultParagraphFont"/>
    <w:link w:val="Subtitle"/>
    <w:uiPriority w:val="11"/>
    <w:rsid w:val="003A6D67"/>
    <w:rPr>
      <w:rFonts w:eastAsiaTheme="majorEastAsia" w:cstheme="majorBidi"/>
      <w:iCs/>
      <w:color w:val="50637D" w:themeColor="text2" w:themeTint="E6"/>
      <w:sz w:val="32"/>
      <w:szCs w:val="24"/>
      <w:lang w:bidi="hi-IN"/>
      <w14:ligatures w14:val="standard"/>
    </w:rPr>
  </w:style>
  <w:style w:type="character" w:styleId="Strong">
    <w:name w:val="Strong"/>
    <w:basedOn w:val="DefaultParagraphFont"/>
    <w:uiPriority w:val="22"/>
    <w:qFormat/>
    <w:rsid w:val="003A6D67"/>
    <w:rPr>
      <w:b/>
      <w:bCs/>
      <w:color w:val="50637D" w:themeColor="text2" w:themeTint="E6"/>
    </w:rPr>
  </w:style>
  <w:style w:type="character" w:styleId="Emphasis">
    <w:name w:val="Emphasis"/>
    <w:basedOn w:val="DefaultParagraphFont"/>
    <w:uiPriority w:val="20"/>
    <w:qFormat/>
    <w:rsid w:val="003A6D67"/>
    <w:rPr>
      <w:b w:val="0"/>
      <w:i/>
      <w:iCs/>
      <w:color w:val="44546A" w:themeColor="text2"/>
    </w:rPr>
  </w:style>
  <w:style w:type="paragraph" w:styleId="NoSpacing">
    <w:name w:val="No Spacing"/>
    <w:link w:val="NoSpacingChar"/>
    <w:uiPriority w:val="1"/>
    <w:qFormat/>
    <w:rsid w:val="003A6D67"/>
    <w:pPr>
      <w:spacing w:after="0" w:line="240" w:lineRule="auto"/>
    </w:pPr>
  </w:style>
  <w:style w:type="character" w:customStyle="1" w:styleId="NoSpacingChar">
    <w:name w:val="No Spacing Char"/>
    <w:basedOn w:val="DefaultParagraphFont"/>
    <w:link w:val="NoSpacing"/>
    <w:uiPriority w:val="1"/>
    <w:rsid w:val="003A6D67"/>
  </w:style>
  <w:style w:type="paragraph" w:styleId="ListParagraph">
    <w:name w:val="List Paragraph"/>
    <w:basedOn w:val="Normal"/>
    <w:uiPriority w:val="34"/>
    <w:qFormat/>
    <w:rsid w:val="003A6D67"/>
    <w:pPr>
      <w:spacing w:line="240" w:lineRule="auto"/>
      <w:ind w:left="720" w:hanging="288"/>
      <w:contextualSpacing/>
    </w:pPr>
    <w:rPr>
      <w:color w:val="44546A" w:themeColor="text2"/>
    </w:rPr>
  </w:style>
  <w:style w:type="paragraph" w:styleId="Quote">
    <w:name w:val="Quote"/>
    <w:basedOn w:val="Normal"/>
    <w:next w:val="Normal"/>
    <w:link w:val="QuoteChar"/>
    <w:uiPriority w:val="29"/>
    <w:qFormat/>
    <w:rsid w:val="003A6D67"/>
    <w:pPr>
      <w:pBdr>
        <w:left w:val="single" w:sz="48" w:space="13" w:color="5B9BD5" w:themeColor="accent1"/>
      </w:pBdr>
      <w:spacing w:after="0" w:line="360" w:lineRule="auto"/>
    </w:pPr>
    <w:rPr>
      <w:rFonts w:asciiTheme="majorHAnsi" w:eastAsiaTheme="minorEastAsia" w:hAnsiTheme="majorHAnsi"/>
      <w:b/>
      <w:i/>
      <w:iCs/>
      <w:color w:val="5B9BD5" w:themeColor="accent1"/>
      <w:sz w:val="24"/>
      <w:lang w:bidi="hi-IN"/>
    </w:rPr>
  </w:style>
  <w:style w:type="character" w:customStyle="1" w:styleId="QuoteChar">
    <w:name w:val="Quote Char"/>
    <w:basedOn w:val="DefaultParagraphFont"/>
    <w:link w:val="Quote"/>
    <w:uiPriority w:val="29"/>
    <w:rsid w:val="003A6D67"/>
    <w:rPr>
      <w:rFonts w:asciiTheme="majorHAnsi" w:eastAsiaTheme="minorEastAsia" w:hAnsiTheme="majorHAnsi"/>
      <w:b/>
      <w:i/>
      <w:iCs/>
      <w:color w:val="5B9BD5" w:themeColor="accent1"/>
      <w:sz w:val="24"/>
      <w:lang w:bidi="hi-IN"/>
    </w:rPr>
  </w:style>
  <w:style w:type="paragraph" w:styleId="IntenseQuote">
    <w:name w:val="Intense Quote"/>
    <w:basedOn w:val="Normal"/>
    <w:next w:val="Normal"/>
    <w:link w:val="IntenseQuoteChar"/>
    <w:uiPriority w:val="30"/>
    <w:qFormat/>
    <w:rsid w:val="003A6D67"/>
    <w:pPr>
      <w:pBdr>
        <w:left w:val="single" w:sz="48" w:space="13" w:color="ED7D31" w:themeColor="accent2"/>
      </w:pBdr>
      <w:spacing w:before="240" w:after="120" w:line="300" w:lineRule="auto"/>
    </w:pPr>
    <w:rPr>
      <w:rFonts w:eastAsiaTheme="minorEastAsia"/>
      <w:b/>
      <w:bCs/>
      <w:i/>
      <w:iCs/>
      <w:color w:val="ED7D31" w:themeColor="accent2"/>
      <w:sz w:val="26"/>
      <w:lang w:bidi="hi-IN"/>
      <w14:ligatures w14:val="standard"/>
      <w14:numForm w14:val="oldStyle"/>
    </w:rPr>
  </w:style>
  <w:style w:type="character" w:customStyle="1" w:styleId="IntenseQuoteChar">
    <w:name w:val="Intense Quote Char"/>
    <w:basedOn w:val="DefaultParagraphFont"/>
    <w:link w:val="IntenseQuote"/>
    <w:uiPriority w:val="30"/>
    <w:rsid w:val="003A6D67"/>
    <w:rPr>
      <w:rFonts w:eastAsiaTheme="minorEastAsia"/>
      <w:b/>
      <w:bCs/>
      <w:i/>
      <w:iCs/>
      <w:color w:val="ED7D31" w:themeColor="accent2"/>
      <w:sz w:val="26"/>
      <w:lang w:bidi="hi-IN"/>
      <w14:ligatures w14:val="standard"/>
      <w14:numForm w14:val="oldStyle"/>
    </w:rPr>
  </w:style>
  <w:style w:type="character" w:styleId="SubtleEmphasis">
    <w:name w:val="Subtle Emphasis"/>
    <w:basedOn w:val="DefaultParagraphFont"/>
    <w:uiPriority w:val="19"/>
    <w:qFormat/>
    <w:rsid w:val="003A6D67"/>
    <w:rPr>
      <w:i/>
      <w:iCs/>
      <w:color w:val="000000"/>
    </w:rPr>
  </w:style>
  <w:style w:type="character" w:styleId="IntenseEmphasis">
    <w:name w:val="Intense Emphasis"/>
    <w:basedOn w:val="DefaultParagraphFont"/>
    <w:uiPriority w:val="21"/>
    <w:qFormat/>
    <w:rsid w:val="003A6D67"/>
    <w:rPr>
      <w:b/>
      <w:bCs/>
      <w:i/>
      <w:iCs/>
      <w:color w:val="44546A" w:themeColor="text2"/>
    </w:rPr>
  </w:style>
  <w:style w:type="character" w:styleId="SubtleReference">
    <w:name w:val="Subtle Reference"/>
    <w:basedOn w:val="DefaultParagraphFont"/>
    <w:uiPriority w:val="31"/>
    <w:qFormat/>
    <w:rsid w:val="003A6D67"/>
    <w:rPr>
      <w:smallCaps/>
      <w:color w:val="000000"/>
      <w:u w:val="single"/>
    </w:rPr>
  </w:style>
  <w:style w:type="character" w:styleId="IntenseReference">
    <w:name w:val="Intense Reference"/>
    <w:basedOn w:val="DefaultParagraphFont"/>
    <w:uiPriority w:val="32"/>
    <w:qFormat/>
    <w:rsid w:val="003A6D67"/>
    <w:rPr>
      <w:rFonts w:asciiTheme="minorHAnsi" w:hAnsiTheme="minorHAnsi"/>
      <w:b/>
      <w:bCs/>
      <w:smallCaps/>
      <w:color w:val="44546A" w:themeColor="text2"/>
      <w:spacing w:val="5"/>
      <w:sz w:val="22"/>
      <w:u w:val="single"/>
    </w:rPr>
  </w:style>
  <w:style w:type="character" w:styleId="BookTitle">
    <w:name w:val="Book Title"/>
    <w:basedOn w:val="DefaultParagraphFont"/>
    <w:uiPriority w:val="33"/>
    <w:qFormat/>
    <w:rsid w:val="003A6D67"/>
    <w:rPr>
      <w:rFonts w:asciiTheme="majorHAnsi" w:hAnsiTheme="majorHAnsi"/>
      <w:b/>
      <w:bCs/>
      <w:caps w:val="0"/>
      <w:smallCaps/>
      <w:color w:val="44546A" w:themeColor="text2"/>
      <w:spacing w:val="10"/>
      <w:sz w:val="22"/>
    </w:rPr>
  </w:style>
  <w:style w:type="paragraph" w:styleId="TOCHeading">
    <w:name w:val="TOC Heading"/>
    <w:basedOn w:val="Heading1"/>
    <w:next w:val="Normal"/>
    <w:uiPriority w:val="39"/>
    <w:semiHidden/>
    <w:unhideWhenUsed/>
    <w:qFormat/>
    <w:rsid w:val="003A6D67"/>
    <w:pPr>
      <w:spacing w:before="480" w:line="264" w:lineRule="auto"/>
      <w:outlineLvl w:val="9"/>
    </w:pPr>
    <w:rPr>
      <w:b/>
    </w:rPr>
  </w:style>
  <w:style w:type="character" w:styleId="Hyperlink">
    <w:name w:val="Hyperlink"/>
    <w:basedOn w:val="DefaultParagraphFont"/>
    <w:uiPriority w:val="99"/>
    <w:unhideWhenUsed/>
    <w:rsid w:val="00E945E5"/>
    <w:rPr>
      <w:color w:val="0563C1" w:themeColor="hyperlink"/>
      <w:u w:val="single"/>
    </w:rPr>
  </w:style>
  <w:style w:type="character" w:styleId="FollowedHyperlink">
    <w:name w:val="FollowedHyperlink"/>
    <w:basedOn w:val="DefaultParagraphFont"/>
    <w:uiPriority w:val="99"/>
    <w:semiHidden/>
    <w:unhideWhenUsed/>
    <w:rsid w:val="00E945E5"/>
    <w:rPr>
      <w:color w:val="954F72" w:themeColor="followedHyperlink"/>
      <w:u w:val="single"/>
    </w:rPr>
  </w:style>
  <w:style w:type="table" w:styleId="TableGrid">
    <w:name w:val="Table Grid"/>
    <w:basedOn w:val="TableNormal"/>
    <w:uiPriority w:val="39"/>
    <w:rsid w:val="001B001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link w:val="FooterChar"/>
    <w:uiPriority w:val="99"/>
    <w:unhideWhenUsed/>
    <w:rsid w:val="005C3AAE"/>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3AAE"/>
  </w:style>
  <w:style w:type="character" w:styleId="PageNumber">
    <w:name w:val="page number"/>
    <w:basedOn w:val="DefaultParagraphFont"/>
    <w:uiPriority w:val="99"/>
    <w:semiHidden/>
    <w:unhideWhenUsed/>
    <w:rsid w:val="005C3AAE"/>
  </w:style>
  <w:style w:type="paragraph" w:styleId="BodyText">
    <w:name w:val="Body Text"/>
    <w:basedOn w:val="Normal"/>
    <w:link w:val="BodyTextChar"/>
    <w:rsid w:val="004C75EA"/>
    <w:pPr>
      <w:spacing w:after="200" w:line="240" w:lineRule="auto"/>
    </w:pPr>
    <w:rPr>
      <w:rFonts w:eastAsiaTheme="minorEastAsia"/>
      <w:sz w:val="20"/>
      <w:lang w:val="en-US"/>
    </w:rPr>
  </w:style>
  <w:style w:type="character" w:customStyle="1" w:styleId="BodyTextChar">
    <w:name w:val="Body Text Char"/>
    <w:basedOn w:val="DefaultParagraphFont"/>
    <w:link w:val="BodyText"/>
    <w:rsid w:val="004C75EA"/>
    <w:rPr>
      <w:rFonts w:eastAsiaTheme="minorEastAsia"/>
      <w:sz w:val="20"/>
      <w:lang w:val="en-US"/>
    </w:rPr>
  </w:style>
  <w:style w:type="paragraph" w:styleId="Header">
    <w:name w:val="header"/>
    <w:basedOn w:val="Normal"/>
    <w:link w:val="HeaderChar"/>
    <w:uiPriority w:val="99"/>
    <w:unhideWhenUsed/>
    <w:rsid w:val="001A5A00"/>
    <w:pPr>
      <w:tabs>
        <w:tab w:val="center" w:pos="4680"/>
        <w:tab w:val="right" w:pos="9360"/>
      </w:tabs>
      <w:spacing w:after="0" w:line="240" w:lineRule="auto"/>
    </w:pPr>
  </w:style>
  <w:style w:type="character" w:customStyle="1" w:styleId="HeaderChar">
    <w:name w:val="Header Char"/>
    <w:basedOn w:val="DefaultParagraphFont"/>
    <w:link w:val="Header"/>
    <w:uiPriority w:val="99"/>
    <w:rsid w:val="001A5A00"/>
  </w:style>
  <w:style w:type="paragraph" w:customStyle="1" w:styleId="BodyA">
    <w:name w:val="Body A"/>
    <w:autoRedefine/>
    <w:rsid w:val="00746AEC"/>
    <w:pPr>
      <w:suppressAutoHyphens/>
      <w:spacing w:before="20" w:after="20" w:line="264" w:lineRule="auto"/>
      <w:jc w:val="both"/>
    </w:pPr>
    <w:rPr>
      <w:rFonts w:eastAsia="ヒラギノ角ゴ Pro W3" w:cs="Times New Roman"/>
      <w:color w:val="34343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printerSettings" Target="printerSettings/printerSettings1.bin"/><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glen@glenfisher.org" TargetMode="External"/><Relationship Id="rId8" Type="http://schemas.openxmlformats.org/officeDocument/2006/relationships/hyperlink" Target="http://www.glenfisher.org/" TargetMode="External"/><Relationship Id="rId9" Type="http://schemas.openxmlformats.org/officeDocument/2006/relationships/hyperlink" Target="https://ca.linkedin.com/in/glencfisher" TargetMode="External"/><Relationship Id="rId10"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4</Pages>
  <Words>890</Words>
  <Characters>5076</Characters>
  <Application>Microsoft Macintosh Word</Application>
  <DocSecurity>0</DocSecurity>
  <Lines>42</Lines>
  <Paragraphs>11</Paragraphs>
  <ScaleCrop>false</ScaleCrop>
  <HeadingPairs>
    <vt:vector size="4" baseType="variant">
      <vt:variant>
        <vt:lpstr>Title</vt:lpstr>
      </vt:variant>
      <vt:variant>
        <vt:i4>1</vt:i4>
      </vt:variant>
      <vt:variant>
        <vt:lpstr>Headings</vt:lpstr>
      </vt:variant>
      <vt:variant>
        <vt:i4>5</vt:i4>
      </vt:variant>
    </vt:vector>
  </HeadingPairs>
  <TitlesOfParts>
    <vt:vector size="6" baseType="lpstr">
      <vt:lpstr/>
      <vt:lpstr>Social Learning and Change</vt:lpstr>
      <vt:lpstr>    Post-Secondary Education &amp; Training ( Non-profits ( Business ( Government</vt:lpstr>
      <vt:lpstr>Featured Accomplishments</vt:lpstr>
      <vt:lpstr>Career Milestones</vt:lpstr>
      <vt:lpstr>Education and Professional Development</vt:lpstr>
    </vt:vector>
  </TitlesOfParts>
  <LinksUpToDate>false</LinksUpToDate>
  <CharactersWithSpaces>5955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Glen Fisher</dc:creator>
  <cp:keywords/>
  <dc:description/>
  <cp:lastModifiedBy>Glen Fisher</cp:lastModifiedBy>
  <cp:revision>14</cp:revision>
  <cp:lastPrinted>2016-02-29T15:03:00Z</cp:lastPrinted>
  <dcterms:created xsi:type="dcterms:W3CDTF">2016-02-21T22:04:00Z</dcterms:created>
  <dcterms:modified xsi:type="dcterms:W3CDTF">2016-03-15T14:39:00Z</dcterms:modified>
</cp:coreProperties>
</file>